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13" w:rsidRDefault="00815F13" w:rsidP="00815F13">
      <w:pPr>
        <w:jc w:val="center"/>
        <w:rPr>
          <w:b/>
        </w:rPr>
      </w:pPr>
      <w:r>
        <w:rPr>
          <w:b/>
        </w:rPr>
        <w:t>OGŁOSZENIE O ZAMÓWIENIU</w:t>
      </w:r>
    </w:p>
    <w:p w:rsidR="00815F13" w:rsidRDefault="00815F13" w:rsidP="00815F13">
      <w:pPr>
        <w:rPr>
          <w:b/>
        </w:rPr>
      </w:pPr>
    </w:p>
    <w:p w:rsidR="00815F13" w:rsidRDefault="00836AB9" w:rsidP="00836AB9">
      <w:pPr>
        <w:jc w:val="center"/>
        <w:rPr>
          <w:b/>
        </w:rPr>
      </w:pPr>
      <w:r>
        <w:rPr>
          <w:b/>
        </w:rPr>
        <w:t>„</w:t>
      </w:r>
      <w:r w:rsidR="00815F13">
        <w:rPr>
          <w:b/>
        </w:rPr>
        <w:t>Dostawa lekkiego oleju opałowego typu EKOTERM PLUS</w:t>
      </w:r>
      <w:r>
        <w:rPr>
          <w:b/>
        </w:rPr>
        <w:t>”</w:t>
      </w:r>
    </w:p>
    <w:p w:rsidR="00836AB9" w:rsidRDefault="00836AB9" w:rsidP="00836AB9">
      <w:pPr>
        <w:jc w:val="center"/>
        <w:rPr>
          <w:b/>
        </w:rPr>
      </w:pPr>
      <w:r>
        <w:rPr>
          <w:b/>
        </w:rPr>
        <w:t>Nr ogłoszenia  631769-N-2018 z dnia 04.10.2018</w:t>
      </w:r>
    </w:p>
    <w:p w:rsidR="00815F13" w:rsidRDefault="00815F13" w:rsidP="00815F13">
      <w:pPr>
        <w:jc w:val="center"/>
      </w:pPr>
    </w:p>
    <w:p w:rsidR="00815F13" w:rsidRDefault="00815F13" w:rsidP="00815F13">
      <w:pPr>
        <w:numPr>
          <w:ilvl w:val="0"/>
          <w:numId w:val="1"/>
        </w:numPr>
      </w:pPr>
      <w:r>
        <w:t xml:space="preserve">Pełna nazwa Zamawiającego : </w:t>
      </w:r>
    </w:p>
    <w:p w:rsidR="00815F13" w:rsidRDefault="00815F13" w:rsidP="00815F13">
      <w:pPr>
        <w:ind w:firstLine="4140"/>
        <w:rPr>
          <w:b/>
        </w:rPr>
      </w:pPr>
      <w:r>
        <w:t xml:space="preserve">  </w:t>
      </w:r>
      <w:r>
        <w:rPr>
          <w:b/>
        </w:rPr>
        <w:t>Szkoła Podstawowa w Lelkowie</w:t>
      </w:r>
    </w:p>
    <w:p w:rsidR="00815F13" w:rsidRDefault="00815F13" w:rsidP="00815F13">
      <w:pPr>
        <w:ind w:left="4248"/>
        <w:rPr>
          <w:b/>
        </w:rPr>
      </w:pPr>
      <w:r>
        <w:rPr>
          <w:b/>
        </w:rPr>
        <w:t>14 – 521 Lelkowo</w:t>
      </w:r>
    </w:p>
    <w:p w:rsidR="00815F13" w:rsidRDefault="00815F13" w:rsidP="00815F13">
      <w:pPr>
        <w:ind w:left="4248"/>
        <w:rPr>
          <w:b/>
        </w:rPr>
      </w:pPr>
      <w:r>
        <w:rPr>
          <w:b/>
        </w:rPr>
        <w:t xml:space="preserve">tel. 055 244 81 03        </w:t>
      </w:r>
      <w:proofErr w:type="spellStart"/>
      <w:r>
        <w:rPr>
          <w:b/>
        </w:rPr>
        <w:t>fax</w:t>
      </w:r>
      <w:proofErr w:type="spellEnd"/>
      <w:r>
        <w:rPr>
          <w:b/>
        </w:rPr>
        <w:t xml:space="preserve"> 055 244 82 21</w:t>
      </w:r>
    </w:p>
    <w:p w:rsidR="00815F13" w:rsidRDefault="00815F13" w:rsidP="00815F13">
      <w:pPr>
        <w:ind w:left="4248"/>
        <w:rPr>
          <w:b/>
        </w:rPr>
      </w:pPr>
      <w:r>
        <w:rPr>
          <w:b/>
        </w:rPr>
        <w:t>NIP 582 14 92 662</w:t>
      </w:r>
      <w:r>
        <w:rPr>
          <w:b/>
        </w:rPr>
        <w:tab/>
        <w:t>REGON 000636040</w:t>
      </w:r>
    </w:p>
    <w:p w:rsidR="00815F13" w:rsidRDefault="00815F13" w:rsidP="00815F13">
      <w:pPr>
        <w:rPr>
          <w:b/>
        </w:rPr>
      </w:pPr>
    </w:p>
    <w:p w:rsidR="00815F13" w:rsidRDefault="00815F13" w:rsidP="00815F13">
      <w:pPr>
        <w:numPr>
          <w:ilvl w:val="0"/>
          <w:numId w:val="1"/>
        </w:numPr>
      </w:pPr>
      <w:r>
        <w:t xml:space="preserve">Określenie trybu zamówienia: </w:t>
      </w:r>
    </w:p>
    <w:p w:rsidR="00815F13" w:rsidRDefault="00815F13" w:rsidP="00815F13">
      <w:pPr>
        <w:ind w:left="360" w:firstLine="348"/>
      </w:pPr>
      <w:r>
        <w:rPr>
          <w:b/>
        </w:rPr>
        <w:t xml:space="preserve">przetarg nieograniczony </w:t>
      </w:r>
      <w:r>
        <w:t xml:space="preserve">którego wartość szacunkowa jest mniejsza  niż kwoty   </w:t>
      </w:r>
    </w:p>
    <w:p w:rsidR="00815F13" w:rsidRDefault="00815F13" w:rsidP="00815F13">
      <w:pPr>
        <w:ind w:left="360" w:firstLine="348"/>
      </w:pPr>
      <w:r>
        <w:t xml:space="preserve">określone w przepisach wydanych na podstawie art. 11, ust.8 ustawy Prawo </w:t>
      </w:r>
    </w:p>
    <w:p w:rsidR="00815F13" w:rsidRDefault="00815F13" w:rsidP="00815F13">
      <w:pPr>
        <w:ind w:left="708"/>
      </w:pPr>
      <w:r>
        <w:t>Zamówień Publicznych z dnia 29 stycznia 2004r , (tekst jednolity Dz. U. z 2017r, poz. 1579  z późniejszymi zmianami)</w:t>
      </w:r>
    </w:p>
    <w:p w:rsidR="00815F13" w:rsidRDefault="00815F13" w:rsidP="00815F13">
      <w:pPr>
        <w:ind w:left="360" w:firstLine="348"/>
      </w:pPr>
    </w:p>
    <w:p w:rsidR="00815F13" w:rsidRDefault="00815F13" w:rsidP="00815F13">
      <w:pPr>
        <w:ind w:left="360"/>
      </w:pPr>
    </w:p>
    <w:p w:rsidR="00815F13" w:rsidRDefault="00815F13" w:rsidP="00815F13">
      <w:pPr>
        <w:numPr>
          <w:ilvl w:val="0"/>
          <w:numId w:val="1"/>
        </w:numPr>
      </w:pPr>
      <w:r>
        <w:t xml:space="preserve">Adres strony internetowej na której zamieszczona będzie specyfikacja istotnych warunków zamówienia : </w:t>
      </w:r>
    </w:p>
    <w:p w:rsidR="00815F13" w:rsidRDefault="00815F13" w:rsidP="00815F13">
      <w:pPr>
        <w:ind w:firstLine="708"/>
        <w:rPr>
          <w:b/>
        </w:rPr>
      </w:pPr>
      <w:proofErr w:type="spellStart"/>
      <w:r>
        <w:rPr>
          <w:b/>
        </w:rPr>
        <w:t>www.sp.lelkowo.eu</w:t>
      </w:r>
      <w:proofErr w:type="spellEnd"/>
    </w:p>
    <w:p w:rsidR="00815F13" w:rsidRDefault="00815F13" w:rsidP="00815F13"/>
    <w:p w:rsidR="00815F13" w:rsidRDefault="00815F13" w:rsidP="00815F13">
      <w:pPr>
        <w:numPr>
          <w:ilvl w:val="0"/>
          <w:numId w:val="1"/>
        </w:numPr>
      </w:pPr>
      <w:r>
        <w:t xml:space="preserve">Określenie przedmiotu oraz wielkości zamówienia, z podaniem informacji o możliwości składania ofert częściowych: </w:t>
      </w:r>
    </w:p>
    <w:p w:rsidR="00815F13" w:rsidRDefault="00815F13" w:rsidP="00815F13">
      <w:pPr>
        <w:ind w:firstLine="708"/>
        <w:rPr>
          <w:b/>
        </w:rPr>
      </w:pPr>
      <w:r>
        <w:rPr>
          <w:b/>
        </w:rPr>
        <w:t xml:space="preserve">dostawa lekkiego oleju opałowego typu EKOTERM PLUS w ilości do 50.000 </w:t>
      </w:r>
    </w:p>
    <w:p w:rsidR="00815F13" w:rsidRDefault="00815F13" w:rsidP="00815F13">
      <w:pPr>
        <w:ind w:firstLine="708"/>
        <w:rPr>
          <w:b/>
        </w:rPr>
      </w:pPr>
      <w:r>
        <w:rPr>
          <w:b/>
        </w:rPr>
        <w:t>litrów.</w:t>
      </w:r>
    </w:p>
    <w:p w:rsidR="00815F13" w:rsidRDefault="00815F13" w:rsidP="00815F13">
      <w:pPr>
        <w:ind w:firstLine="708"/>
        <w:rPr>
          <w:b/>
        </w:rPr>
      </w:pPr>
      <w:r>
        <w:rPr>
          <w:b/>
        </w:rPr>
        <w:t>Zamawiający nie dopuszcza składania ofert częściowych.</w:t>
      </w:r>
    </w:p>
    <w:p w:rsidR="00815F13" w:rsidRDefault="00815F13" w:rsidP="00815F13"/>
    <w:p w:rsidR="00815F13" w:rsidRDefault="00815F13" w:rsidP="00815F13">
      <w:pPr>
        <w:numPr>
          <w:ilvl w:val="0"/>
          <w:numId w:val="1"/>
        </w:numPr>
      </w:pPr>
      <w:r>
        <w:t xml:space="preserve">Informacja o możliwości złożenia oferty wariantowej: </w:t>
      </w:r>
    </w:p>
    <w:p w:rsidR="00815F13" w:rsidRDefault="00815F13" w:rsidP="00815F13">
      <w:pPr>
        <w:ind w:left="360" w:firstLine="348"/>
        <w:rPr>
          <w:b/>
        </w:rPr>
      </w:pPr>
      <w:r>
        <w:rPr>
          <w:b/>
        </w:rPr>
        <w:t>zamawiający nie dopuszcza możliwości składania ofert wariantowych.</w:t>
      </w:r>
    </w:p>
    <w:p w:rsidR="00815F13" w:rsidRDefault="00815F13" w:rsidP="00815F13"/>
    <w:p w:rsidR="00815F13" w:rsidRDefault="00815F13" w:rsidP="00815F13">
      <w:pPr>
        <w:numPr>
          <w:ilvl w:val="0"/>
          <w:numId w:val="1"/>
        </w:numPr>
        <w:rPr>
          <w:b/>
        </w:rPr>
      </w:pPr>
      <w:r>
        <w:t xml:space="preserve">Termin realizacji zamówienia : </w:t>
      </w:r>
    </w:p>
    <w:p w:rsidR="00815F13" w:rsidRDefault="00815F13" w:rsidP="00815F13">
      <w:pPr>
        <w:ind w:left="360" w:firstLine="348"/>
        <w:rPr>
          <w:b/>
        </w:rPr>
      </w:pPr>
      <w:r>
        <w:rPr>
          <w:b/>
        </w:rPr>
        <w:t>październik 2018r. -  wrzesień 2019r</w:t>
      </w:r>
    </w:p>
    <w:p w:rsidR="00815F13" w:rsidRDefault="00815F13" w:rsidP="00815F13"/>
    <w:p w:rsidR="00815F13" w:rsidRDefault="00815F13" w:rsidP="00815F13">
      <w:pPr>
        <w:numPr>
          <w:ilvl w:val="0"/>
          <w:numId w:val="1"/>
        </w:numPr>
      </w:pPr>
      <w:r>
        <w:t xml:space="preserve">Formularz zawierający „Specyfikację Istotnych Warunków Zamówienia” można odebrać osobiście w Szkole Podstawowej w Lelkowie w pok. nr 7 w godz. 7.30 – 15.30. </w:t>
      </w:r>
    </w:p>
    <w:p w:rsidR="00815F13" w:rsidRDefault="00815F13" w:rsidP="00815F13"/>
    <w:p w:rsidR="00815F13" w:rsidRDefault="00815F13" w:rsidP="00815F13">
      <w:pPr>
        <w:numPr>
          <w:ilvl w:val="0"/>
          <w:numId w:val="1"/>
        </w:numPr>
      </w:pPr>
      <w:r>
        <w:t xml:space="preserve">Miejsce i termin składania ofert: </w:t>
      </w:r>
    </w:p>
    <w:p w:rsidR="00815F13" w:rsidRDefault="00815F13" w:rsidP="00815F13">
      <w:pPr>
        <w:ind w:left="708"/>
      </w:pPr>
      <w:r>
        <w:t>Zamkniętą kopertę zawierającą ofertę należy złożyć w sekretariacie Szkoły Podstawowej  w Lelkowie .</w:t>
      </w:r>
    </w:p>
    <w:p w:rsidR="00815F13" w:rsidRDefault="00815F13" w:rsidP="00815F13">
      <w:pPr>
        <w:ind w:left="708"/>
      </w:pPr>
      <w:r>
        <w:rPr>
          <w:b/>
        </w:rPr>
        <w:t>Koperta powinna być oznaczona</w:t>
      </w:r>
      <w:r>
        <w:t xml:space="preserve"> „ OFERTA – DOSTAWA LEKKIEGO OLEJU OPAŁOWEGO typu </w:t>
      </w:r>
      <w:proofErr w:type="spellStart"/>
      <w:r>
        <w:t>Ekot</w:t>
      </w:r>
      <w:r w:rsidR="000D3C6E">
        <w:t>erm</w:t>
      </w:r>
      <w:proofErr w:type="spellEnd"/>
      <w:r w:rsidR="000D3C6E">
        <w:t xml:space="preserve"> Plus”. Nie otwierać przed 10.10.2018r godz. 09</w:t>
      </w:r>
      <w:r>
        <w:t xml:space="preserve">.05 </w:t>
      </w:r>
    </w:p>
    <w:p w:rsidR="00815F13" w:rsidRDefault="00815F13" w:rsidP="00815F13">
      <w:pPr>
        <w:ind w:left="708"/>
        <w:rPr>
          <w:b/>
        </w:rPr>
      </w:pPr>
    </w:p>
    <w:p w:rsidR="00815F13" w:rsidRDefault="00815F13" w:rsidP="00815F13">
      <w:pPr>
        <w:ind w:left="708"/>
        <w:rPr>
          <w:b/>
        </w:rPr>
      </w:pPr>
      <w:r>
        <w:rPr>
          <w:b/>
        </w:rPr>
        <w:t xml:space="preserve">Termin składania ofert </w:t>
      </w:r>
      <w:r w:rsidR="000D3C6E">
        <w:rPr>
          <w:b/>
        </w:rPr>
        <w:t>upływa dnia 10 października 2018r. o godzinie 09</w:t>
      </w:r>
      <w:r>
        <w:rPr>
          <w:b/>
        </w:rPr>
        <w:t>.00</w:t>
      </w:r>
    </w:p>
    <w:p w:rsidR="00815F13" w:rsidRDefault="00815F13" w:rsidP="00815F13"/>
    <w:p w:rsidR="00815F13" w:rsidRDefault="00815F13" w:rsidP="00815F13">
      <w:pPr>
        <w:numPr>
          <w:ilvl w:val="0"/>
          <w:numId w:val="1"/>
        </w:numPr>
      </w:pPr>
      <w:r>
        <w:t>Otwarcie ofert nastąpi w s</w:t>
      </w:r>
      <w:r w:rsidR="000D3C6E">
        <w:t>iedzibie Zamawiającego w dniu 10 października 201</w:t>
      </w:r>
      <w:r>
        <w:t xml:space="preserve">8r </w:t>
      </w:r>
    </w:p>
    <w:p w:rsidR="00815F13" w:rsidRDefault="000D3C6E" w:rsidP="00815F13">
      <w:pPr>
        <w:ind w:left="360"/>
      </w:pPr>
      <w:r>
        <w:t xml:space="preserve">      o godzinie 09</w:t>
      </w:r>
      <w:r w:rsidR="00815F13">
        <w:t>.05</w:t>
      </w:r>
    </w:p>
    <w:p w:rsidR="00815F13" w:rsidRDefault="00815F13" w:rsidP="00815F13">
      <w:pPr>
        <w:ind w:left="360"/>
      </w:pPr>
    </w:p>
    <w:p w:rsidR="00815F13" w:rsidRDefault="00815F13" w:rsidP="00815F13">
      <w:pPr>
        <w:ind w:left="360"/>
      </w:pPr>
    </w:p>
    <w:p w:rsidR="00815F13" w:rsidRDefault="00815F13" w:rsidP="00815F13">
      <w:pPr>
        <w:ind w:left="360"/>
      </w:pPr>
    </w:p>
    <w:p w:rsidR="00815F13" w:rsidRDefault="00815F13" w:rsidP="00815F13">
      <w:pPr>
        <w:numPr>
          <w:ilvl w:val="0"/>
          <w:numId w:val="1"/>
        </w:numPr>
      </w:pPr>
      <w:r>
        <w:t>Opis warunków udziału w postępowaniu oraz opis sposobu dokonywania oceny spełniania tych warunków</w:t>
      </w:r>
    </w:p>
    <w:p w:rsidR="00815F13" w:rsidRDefault="00815F13" w:rsidP="00815F13"/>
    <w:p w:rsidR="00815F13" w:rsidRDefault="00815F13" w:rsidP="00815F13">
      <w:pPr>
        <w:numPr>
          <w:ilvl w:val="0"/>
          <w:numId w:val="2"/>
        </w:numPr>
      </w:pPr>
      <w:r>
        <w:t>W przetargu mogą wziąć udział Wykonawcy którzy spełniają warunki określone w art.22 ust 1 ustawy Prawo Zamówień Publicznych tj.</w:t>
      </w:r>
    </w:p>
    <w:p w:rsidR="00815F13" w:rsidRDefault="00815F13" w:rsidP="00815F13">
      <w:pPr>
        <w:ind w:left="708"/>
      </w:pPr>
      <w:r>
        <w:t xml:space="preserve">- posiadają uprawnienia do wykonywania określonej działalności lub czynności, jeżeli     </w:t>
      </w:r>
    </w:p>
    <w:p w:rsidR="00815F13" w:rsidRDefault="00815F13" w:rsidP="00815F13">
      <w:pPr>
        <w:ind w:left="708"/>
      </w:pPr>
      <w:r>
        <w:t xml:space="preserve">  ustawy nakładają obowiązek posiadania takich uprawnień,</w:t>
      </w:r>
    </w:p>
    <w:p w:rsidR="00815F13" w:rsidRDefault="00815F13" w:rsidP="00815F13">
      <w:pPr>
        <w:ind w:left="708"/>
      </w:pPr>
      <w:r>
        <w:t xml:space="preserve">- posiadają niezbędną wiedzę i doświadczenie oraz dysponują potencjałem </w:t>
      </w:r>
    </w:p>
    <w:p w:rsidR="00815F13" w:rsidRDefault="00815F13" w:rsidP="00815F13">
      <w:pPr>
        <w:ind w:left="708"/>
      </w:pPr>
      <w:r>
        <w:t xml:space="preserve">  technicznym i osobami zdolnymi do wykonywania zamówienia,</w:t>
      </w:r>
    </w:p>
    <w:p w:rsidR="00815F13" w:rsidRDefault="00815F13" w:rsidP="00815F13">
      <w:pPr>
        <w:ind w:left="708"/>
      </w:pPr>
      <w:r>
        <w:t xml:space="preserve">- znajdują się w sytuacji ekonomicznej i finansowej zapewniającej wykonanie </w:t>
      </w:r>
    </w:p>
    <w:p w:rsidR="00815F13" w:rsidRDefault="00815F13" w:rsidP="00815F13">
      <w:pPr>
        <w:ind w:left="708"/>
      </w:pPr>
      <w:r>
        <w:t xml:space="preserve">  Zamówienia</w:t>
      </w:r>
    </w:p>
    <w:p w:rsidR="00815F13" w:rsidRDefault="00815F13" w:rsidP="00815F13">
      <w:pPr>
        <w:numPr>
          <w:ilvl w:val="0"/>
          <w:numId w:val="2"/>
        </w:numPr>
      </w:pPr>
      <w:r>
        <w:t>Nie podlegają wykluczeniu z postępowania o udzielenie zamówienia na podstawie art. 24 ust. 1 ustawy Prawo Zamówień Publicznych.</w:t>
      </w:r>
    </w:p>
    <w:p w:rsidR="005D00A5" w:rsidRDefault="005D00A5" w:rsidP="00815F13"/>
    <w:p w:rsidR="00815F13" w:rsidRDefault="005D00A5" w:rsidP="005D00A5">
      <w:pPr>
        <w:pStyle w:val="Akapitzlist"/>
        <w:numPr>
          <w:ilvl w:val="0"/>
          <w:numId w:val="1"/>
        </w:numPr>
      </w:pPr>
      <w:r>
        <w:t>Kryteria oceny ofert i ich znaczenie</w:t>
      </w:r>
    </w:p>
    <w:p w:rsidR="002D72C6" w:rsidRDefault="002D72C6" w:rsidP="00815F13"/>
    <w:p w:rsidR="000D3C6E" w:rsidRPr="003E61D6" w:rsidRDefault="000D3C6E" w:rsidP="000D3C6E">
      <w:pPr>
        <w:widowControl w:val="0"/>
        <w:numPr>
          <w:ilvl w:val="0"/>
          <w:numId w:val="3"/>
        </w:numPr>
        <w:suppressAutoHyphens/>
        <w:spacing w:after="19" w:line="259" w:lineRule="auto"/>
      </w:pPr>
      <w:r w:rsidRPr="003E61D6">
        <w:t xml:space="preserve">Wszystkie oferty nie podlegające odrzuceniu oceniane będą na podstawie następującego kryterium: </w:t>
      </w:r>
    </w:p>
    <w:p w:rsidR="000D3C6E" w:rsidRPr="003E61D6" w:rsidRDefault="000D3C6E" w:rsidP="000D3C6E">
      <w:pPr>
        <w:spacing w:after="19" w:line="259" w:lineRule="auto"/>
        <w:ind w:left="250"/>
        <w:rPr>
          <w:b/>
          <w:bCs/>
        </w:rPr>
      </w:pPr>
      <w:r w:rsidRPr="003E61D6">
        <w:t xml:space="preserve">a) </w:t>
      </w:r>
      <w:r w:rsidRPr="003E61D6">
        <w:rPr>
          <w:b/>
        </w:rPr>
        <w:t xml:space="preserve">Kryterium: cena – waga 60%  </w:t>
      </w:r>
    </w:p>
    <w:p w:rsidR="000D3C6E" w:rsidRPr="005D00A5" w:rsidRDefault="000D3C6E" w:rsidP="005D00A5">
      <w:pPr>
        <w:spacing w:after="19" w:line="259" w:lineRule="auto"/>
        <w:ind w:left="250"/>
      </w:pPr>
      <w:r w:rsidRPr="003E61D6">
        <w:rPr>
          <w:b/>
          <w:bCs/>
        </w:rPr>
        <w:t xml:space="preserve">Kryterium „cena” </w:t>
      </w:r>
      <w:r w:rsidRPr="003E61D6">
        <w:t>będzie rozpatrywane na podstawie ceny brutto podanej przez Oferenta na</w:t>
      </w:r>
      <w:r w:rsidR="005D00A5">
        <w:t xml:space="preserve"> </w:t>
      </w:r>
      <w:r w:rsidRPr="003E61D6">
        <w:t>formularzu ofertowym</w:t>
      </w:r>
    </w:p>
    <w:p w:rsidR="000D3C6E" w:rsidRPr="003E61D6" w:rsidRDefault="000D3C6E" w:rsidP="000D3C6E">
      <w:pPr>
        <w:spacing w:after="19" w:line="259" w:lineRule="auto"/>
        <w:ind w:left="250"/>
      </w:pPr>
      <w:r w:rsidRPr="003E61D6">
        <w:rPr>
          <w:b/>
          <w:bCs/>
        </w:rPr>
        <w:t>Sposób określenia punktacji oferty jest następujący:</w:t>
      </w:r>
    </w:p>
    <w:p w:rsidR="000D3C6E" w:rsidRPr="003E61D6" w:rsidRDefault="000D3C6E" w:rsidP="000D3C6E">
      <w:pPr>
        <w:spacing w:after="19" w:line="259" w:lineRule="auto"/>
        <w:ind w:left="250"/>
      </w:pPr>
      <w:r w:rsidRPr="003E61D6">
        <w:t>W ramach tego kryterium najwyższą liczbę punktów; 60 punktów otrzyma oferta o najniższej cenie.</w:t>
      </w:r>
    </w:p>
    <w:p w:rsidR="000D3C6E" w:rsidRPr="003E61D6" w:rsidRDefault="000D3C6E" w:rsidP="000D3C6E">
      <w:pPr>
        <w:spacing w:after="19" w:line="259" w:lineRule="auto"/>
        <w:ind w:left="250"/>
      </w:pPr>
      <w:r w:rsidRPr="003E61D6">
        <w:t>Pozostałe oferty otrzymają proporcjonalnie mniej punktów. Ilość punktów zostanie wyliczona wg następującego wzoru;</w:t>
      </w:r>
    </w:p>
    <w:p w:rsidR="000D3C6E" w:rsidRPr="003E61D6" w:rsidRDefault="000D3C6E" w:rsidP="000D3C6E">
      <w:pPr>
        <w:spacing w:after="19" w:line="259" w:lineRule="auto"/>
        <w:ind w:left="250"/>
      </w:pPr>
    </w:p>
    <w:p w:rsidR="000D3C6E" w:rsidRPr="003E61D6" w:rsidRDefault="000D3C6E" w:rsidP="000D3C6E">
      <w:pPr>
        <w:spacing w:after="19" w:line="259" w:lineRule="auto"/>
        <w:ind w:left="250"/>
        <w:rPr>
          <w:i/>
        </w:rPr>
      </w:pPr>
      <m:oMathPara>
        <m:oMathParaPr>
          <m:jc m:val="left"/>
        </m:oMathParaPr>
        <m:oMath>
          <m:r>
            <w:rPr>
              <w:rFonts w:ascii="Cambria Math" w:hAnsi="Cambria Math"/>
              <w:sz w:val="21"/>
              <w:szCs w:val="21"/>
            </w:rPr>
            <m:t>Ci=</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Cn</m:t>
                  </m:r>
                </m:num>
                <m:den>
                  <m:r>
                    <w:rPr>
                      <w:rFonts w:ascii="Cambria Math" w:hAnsi="Cambria Math"/>
                      <w:sz w:val="21"/>
                      <w:szCs w:val="21"/>
                    </w:rPr>
                    <m:t>Cb</m:t>
                  </m:r>
                </m:den>
              </m:f>
              <m:r>
                <w:rPr>
                  <w:rFonts w:ascii="Cambria Math" w:hAnsi="Cambria Math"/>
                  <w:sz w:val="21"/>
                  <w:szCs w:val="21"/>
                </w:rPr>
                <m:t xml:space="preserve"> x 60%</m:t>
              </m:r>
            </m:e>
          </m:d>
          <m:r>
            <w:rPr>
              <w:rFonts w:ascii="Cambria Math" w:hAnsi="Cambria Math"/>
              <w:sz w:val="21"/>
              <w:szCs w:val="21"/>
            </w:rPr>
            <m:t>x 100</m:t>
          </m:r>
        </m:oMath>
      </m:oMathPara>
    </w:p>
    <w:p w:rsidR="000D3C6E" w:rsidRPr="003E61D6" w:rsidRDefault="000D3C6E" w:rsidP="000D3C6E">
      <w:pPr>
        <w:spacing w:after="19" w:line="259" w:lineRule="auto"/>
        <w:ind w:left="250"/>
      </w:pPr>
    </w:p>
    <w:p w:rsidR="000D3C6E" w:rsidRPr="003E61D6" w:rsidRDefault="000D3C6E" w:rsidP="000D3C6E">
      <w:pPr>
        <w:spacing w:after="19" w:line="259" w:lineRule="auto"/>
        <w:ind w:left="250"/>
      </w:pPr>
      <w:r w:rsidRPr="003E61D6">
        <w:t xml:space="preserve">gdzie: </w:t>
      </w:r>
      <w:r w:rsidRPr="003E61D6">
        <w:tab/>
      </w:r>
    </w:p>
    <w:p w:rsidR="000D3C6E" w:rsidRPr="003E61D6" w:rsidRDefault="000D3C6E" w:rsidP="000D3C6E">
      <w:pPr>
        <w:spacing w:after="19" w:line="259" w:lineRule="auto"/>
        <w:ind w:left="250"/>
      </w:pPr>
      <w:r w:rsidRPr="003E61D6">
        <w:t>Ci – liczba punktów za kryterium  „cena”. Wynik zaokrągla się do dwóch miejsc po przecinku (od 0,005 w górę).</w:t>
      </w:r>
    </w:p>
    <w:p w:rsidR="000D3C6E" w:rsidRPr="003E61D6" w:rsidRDefault="000D3C6E" w:rsidP="000D3C6E">
      <w:pPr>
        <w:spacing w:after="19" w:line="259" w:lineRule="auto"/>
        <w:ind w:left="250"/>
      </w:pPr>
      <w:proofErr w:type="spellStart"/>
      <w:r w:rsidRPr="003E61D6">
        <w:t>Cn</w:t>
      </w:r>
      <w:proofErr w:type="spellEnd"/>
      <w:r w:rsidRPr="003E61D6">
        <w:t xml:space="preserve"> – cena brutto oferty najtańszej;</w:t>
      </w:r>
    </w:p>
    <w:p w:rsidR="000D3C6E" w:rsidRPr="003E61D6" w:rsidRDefault="000D3C6E" w:rsidP="000D3C6E">
      <w:pPr>
        <w:spacing w:after="19" w:line="259" w:lineRule="auto"/>
        <w:ind w:left="250"/>
      </w:pPr>
      <w:proofErr w:type="spellStart"/>
      <w:r w:rsidRPr="003E61D6">
        <w:t>Cb</w:t>
      </w:r>
      <w:proofErr w:type="spellEnd"/>
      <w:r w:rsidRPr="003E61D6">
        <w:t xml:space="preserve"> – cena brutto oferty badanej;</w:t>
      </w:r>
    </w:p>
    <w:p w:rsidR="000D3C6E" w:rsidRPr="003E61D6" w:rsidRDefault="000D3C6E" w:rsidP="000D3C6E">
      <w:pPr>
        <w:spacing w:after="19" w:line="259" w:lineRule="auto"/>
        <w:ind w:left="250"/>
      </w:pPr>
    </w:p>
    <w:p w:rsidR="000D3C6E" w:rsidRPr="003E61D6" w:rsidRDefault="000D3C6E" w:rsidP="000D3C6E">
      <w:pPr>
        <w:spacing w:after="19" w:line="259" w:lineRule="auto"/>
        <w:ind w:left="250"/>
        <w:rPr>
          <w:b/>
          <w:bCs/>
        </w:rPr>
      </w:pPr>
      <w:r w:rsidRPr="003E61D6">
        <w:t xml:space="preserve">b) </w:t>
      </w:r>
      <w:r w:rsidRPr="003E61D6">
        <w:rPr>
          <w:b/>
        </w:rPr>
        <w:t xml:space="preserve">Kryterium: termin płatności – waga 40%  </w:t>
      </w:r>
    </w:p>
    <w:p w:rsidR="000D3C6E" w:rsidRPr="003E61D6" w:rsidRDefault="000D3C6E" w:rsidP="000D3C6E">
      <w:pPr>
        <w:spacing w:after="19" w:line="259" w:lineRule="auto"/>
        <w:ind w:left="250"/>
        <w:rPr>
          <w:b/>
          <w:bCs/>
        </w:rPr>
      </w:pPr>
      <w:r w:rsidRPr="003E61D6">
        <w:rPr>
          <w:b/>
          <w:bCs/>
        </w:rPr>
        <w:t xml:space="preserve">Kryterium „termin płatności” </w:t>
      </w:r>
      <w:r w:rsidRPr="003E61D6">
        <w:t xml:space="preserve">będzie rozpatrywane na podstawie terminu zapłaty faktury VAT. </w:t>
      </w:r>
    </w:p>
    <w:p w:rsidR="000D3C6E" w:rsidRPr="003E61D6" w:rsidRDefault="000D3C6E" w:rsidP="000D3C6E">
      <w:pPr>
        <w:spacing w:after="19" w:line="259" w:lineRule="auto"/>
        <w:ind w:left="250"/>
        <w:rPr>
          <w:b/>
        </w:rPr>
      </w:pPr>
      <w:r w:rsidRPr="003E61D6">
        <w:rPr>
          <w:b/>
        </w:rPr>
        <w:t>Sposób określenia punktacji oferty jest następujący:</w:t>
      </w:r>
    </w:p>
    <w:p w:rsidR="000D3C6E" w:rsidRPr="003E61D6" w:rsidRDefault="000D3C6E" w:rsidP="000D3C6E">
      <w:pPr>
        <w:spacing w:after="19" w:line="259" w:lineRule="auto"/>
        <w:ind w:left="250"/>
      </w:pPr>
      <w:r w:rsidRPr="003E61D6">
        <w:t xml:space="preserve">Zamawiający dopuszcza następujące maksymalne terminy zapłaty faktury, którym przypisana jest odpowiednio punktacja: </w:t>
      </w:r>
    </w:p>
    <w:p w:rsidR="000D3C6E" w:rsidRPr="003E61D6" w:rsidRDefault="000D3C6E" w:rsidP="000D3C6E">
      <w:pPr>
        <w:spacing w:after="19" w:line="259" w:lineRule="auto"/>
        <w:ind w:left="250"/>
      </w:pPr>
      <w:r w:rsidRPr="003E61D6">
        <w:t>- do 30 dni : 2 punkty,</w:t>
      </w:r>
    </w:p>
    <w:p w:rsidR="000D3C6E" w:rsidRPr="003E61D6" w:rsidRDefault="000D3C6E" w:rsidP="000D3C6E">
      <w:pPr>
        <w:spacing w:after="19" w:line="259" w:lineRule="auto"/>
        <w:ind w:left="250"/>
      </w:pPr>
      <w:r w:rsidRPr="003E61D6">
        <w:t>- do 21 dni : 1 punkt,</w:t>
      </w:r>
    </w:p>
    <w:p w:rsidR="000D3C6E" w:rsidRPr="003E61D6" w:rsidRDefault="000D3C6E" w:rsidP="000D3C6E">
      <w:pPr>
        <w:spacing w:after="19" w:line="259" w:lineRule="auto"/>
        <w:ind w:left="250"/>
      </w:pPr>
      <w:r w:rsidRPr="003E61D6">
        <w:t>- do 14 dni : 0 punktów.</w:t>
      </w:r>
    </w:p>
    <w:p w:rsidR="000D3C6E" w:rsidRPr="003E61D6" w:rsidRDefault="000D3C6E" w:rsidP="000D3C6E">
      <w:pPr>
        <w:spacing w:after="19" w:line="259" w:lineRule="auto"/>
        <w:ind w:left="250"/>
      </w:pPr>
    </w:p>
    <w:p w:rsidR="000D3C6E" w:rsidRPr="003E61D6" w:rsidRDefault="000D3C6E" w:rsidP="000D3C6E">
      <w:pPr>
        <w:spacing w:after="19" w:line="259" w:lineRule="auto"/>
        <w:ind w:left="250"/>
      </w:pPr>
      <w:r w:rsidRPr="003E61D6">
        <w:lastRenderedPageBreak/>
        <w:t>W ramach tego kryterium najwyższą liczbę punktów otrzyma oferta o najdłuższym terminie płatności. Pozostałe oferty otrzymają proporcjonalnie mniej punktów. Ilość punktów zostanie wyliczona wg następującego wzoru;</w:t>
      </w:r>
    </w:p>
    <w:p w:rsidR="000D3C6E" w:rsidRPr="003E61D6" w:rsidRDefault="000D3C6E" w:rsidP="000D3C6E">
      <w:pPr>
        <w:spacing w:after="19" w:line="259" w:lineRule="auto"/>
        <w:ind w:left="250"/>
      </w:pPr>
    </w:p>
    <w:p w:rsidR="000D3C6E" w:rsidRPr="003E61D6" w:rsidRDefault="000D3C6E" w:rsidP="000D3C6E">
      <w:pPr>
        <w:spacing w:after="19" w:line="259" w:lineRule="auto"/>
        <w:ind w:left="250"/>
      </w:pPr>
      <m:oMathPara>
        <m:oMathParaPr>
          <m:jc m:val="left"/>
        </m:oMathParaPr>
        <m:oMath>
          <m:r>
            <w:rPr>
              <w:rFonts w:ascii="Cambria Math" w:hAnsi="Cambria Math"/>
              <w:sz w:val="21"/>
              <w:szCs w:val="21"/>
            </w:rPr>
            <m:t>Ti=</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Tb</m:t>
                  </m:r>
                </m:num>
                <m:den>
                  <m:r>
                    <w:rPr>
                      <w:rFonts w:ascii="Cambria Math" w:hAnsi="Cambria Math"/>
                      <w:sz w:val="21"/>
                      <w:szCs w:val="21"/>
                    </w:rPr>
                    <m:t>Tn</m:t>
                  </m:r>
                </m:den>
              </m:f>
              <m:r>
                <w:rPr>
                  <w:rFonts w:ascii="Cambria Math" w:hAnsi="Cambria Math"/>
                  <w:sz w:val="21"/>
                  <w:szCs w:val="21"/>
                </w:rPr>
                <m:t xml:space="preserve"> x 40%</m:t>
              </m:r>
            </m:e>
          </m:d>
          <m:r>
            <w:rPr>
              <w:rFonts w:ascii="Cambria Math" w:hAnsi="Cambria Math"/>
              <w:sz w:val="21"/>
              <w:szCs w:val="21"/>
            </w:rPr>
            <m:t>x 100</m:t>
          </m:r>
        </m:oMath>
      </m:oMathPara>
    </w:p>
    <w:p w:rsidR="000D3C6E" w:rsidRPr="003E61D6" w:rsidRDefault="000D3C6E" w:rsidP="000D3C6E">
      <w:pPr>
        <w:spacing w:after="19" w:line="259" w:lineRule="auto"/>
        <w:ind w:left="250"/>
      </w:pPr>
    </w:p>
    <w:p w:rsidR="000D3C6E" w:rsidRPr="003E61D6" w:rsidRDefault="000D3C6E" w:rsidP="000D3C6E">
      <w:pPr>
        <w:spacing w:after="19" w:line="259" w:lineRule="auto"/>
        <w:ind w:left="250"/>
      </w:pPr>
      <w:r w:rsidRPr="003E61D6">
        <w:t xml:space="preserve">gdzie: </w:t>
      </w:r>
      <w:r w:rsidRPr="003E61D6">
        <w:tab/>
      </w:r>
    </w:p>
    <w:p w:rsidR="000D3C6E" w:rsidRPr="003E61D6" w:rsidRDefault="000D3C6E" w:rsidP="000D3C6E">
      <w:pPr>
        <w:spacing w:after="19" w:line="259" w:lineRule="auto"/>
        <w:ind w:left="250"/>
      </w:pPr>
      <w:r w:rsidRPr="003E61D6">
        <w:t xml:space="preserve">Ti – liczba punktów w kryterium  „termin płatności”, maksymalnie 40 punktów. </w:t>
      </w:r>
    </w:p>
    <w:p w:rsidR="000D3C6E" w:rsidRPr="003E61D6" w:rsidRDefault="000D3C6E" w:rsidP="000D3C6E">
      <w:pPr>
        <w:spacing w:after="19" w:line="259" w:lineRule="auto"/>
        <w:ind w:firstLine="250"/>
      </w:pPr>
      <w:r w:rsidRPr="003E61D6">
        <w:t>Tb – liczba punktów w kryterium „termin płatności” oferty badanej;</w:t>
      </w:r>
    </w:p>
    <w:p w:rsidR="000D3C6E" w:rsidRPr="003E61D6" w:rsidRDefault="000D3C6E" w:rsidP="000D3C6E">
      <w:pPr>
        <w:spacing w:after="19" w:line="259" w:lineRule="auto"/>
        <w:ind w:firstLine="250"/>
      </w:pPr>
      <w:proofErr w:type="spellStart"/>
      <w:r w:rsidRPr="003E61D6">
        <w:t>Tn</w:t>
      </w:r>
      <w:proofErr w:type="spellEnd"/>
      <w:r w:rsidRPr="003E61D6">
        <w:t xml:space="preserve"> – liczba punktów oferty z najdłuższym terminem płatności.</w:t>
      </w:r>
    </w:p>
    <w:p w:rsidR="000D3C6E" w:rsidRPr="003E61D6" w:rsidRDefault="000D3C6E" w:rsidP="000D3C6E">
      <w:pPr>
        <w:spacing w:after="19" w:line="259" w:lineRule="auto"/>
        <w:ind w:left="250"/>
      </w:pPr>
    </w:p>
    <w:p w:rsidR="000D3C6E" w:rsidRPr="003E61D6" w:rsidRDefault="000D3C6E" w:rsidP="000D3C6E">
      <w:pPr>
        <w:spacing w:after="19" w:line="259" w:lineRule="auto"/>
        <w:ind w:left="250"/>
      </w:pPr>
      <w:r w:rsidRPr="003E61D6">
        <w:t xml:space="preserve"> 2. Wynik</w:t>
      </w:r>
    </w:p>
    <w:p w:rsidR="000D3C6E" w:rsidRPr="003E61D6" w:rsidRDefault="000D3C6E" w:rsidP="000D3C6E">
      <w:pPr>
        <w:spacing w:after="19" w:line="259" w:lineRule="auto"/>
        <w:ind w:left="250"/>
      </w:pPr>
    </w:p>
    <w:p w:rsidR="000D3C6E" w:rsidRPr="003E61D6" w:rsidRDefault="000D3C6E" w:rsidP="000D3C6E">
      <w:pPr>
        <w:widowControl w:val="0"/>
        <w:numPr>
          <w:ilvl w:val="0"/>
          <w:numId w:val="4"/>
        </w:numPr>
        <w:suppressAutoHyphens/>
        <w:spacing w:after="19" w:line="259" w:lineRule="auto"/>
        <w:ind w:left="284" w:hanging="284"/>
      </w:pPr>
      <w:r w:rsidRPr="003E61D6">
        <w:t>Całkowita ocena oferty będzie wyliczana wg wzoru:</w:t>
      </w:r>
    </w:p>
    <w:p w:rsidR="000D3C6E" w:rsidRPr="003E61D6" w:rsidRDefault="000D3C6E" w:rsidP="000D3C6E">
      <w:pPr>
        <w:spacing w:after="19" w:line="259" w:lineRule="auto"/>
        <w:ind w:left="709" w:hanging="426"/>
        <w:rPr>
          <w:b/>
          <w:bCs/>
        </w:rPr>
      </w:pPr>
      <w:r w:rsidRPr="003E61D6">
        <w:rPr>
          <w:b/>
          <w:bCs/>
        </w:rPr>
        <w:t>Pi = Ci + Ti</w:t>
      </w:r>
    </w:p>
    <w:p w:rsidR="000D3C6E" w:rsidRPr="003E61D6" w:rsidRDefault="000D3C6E" w:rsidP="000D3C6E">
      <w:pPr>
        <w:spacing w:after="19" w:line="259" w:lineRule="auto"/>
        <w:ind w:left="709" w:hanging="426"/>
      </w:pPr>
      <w:r w:rsidRPr="003E61D6">
        <w:t xml:space="preserve">gdzie: </w:t>
      </w:r>
      <w:r w:rsidRPr="003E61D6">
        <w:tab/>
      </w:r>
    </w:p>
    <w:p w:rsidR="000D3C6E" w:rsidRPr="003E61D6" w:rsidRDefault="000D3C6E" w:rsidP="000D3C6E">
      <w:pPr>
        <w:spacing w:after="19" w:line="259" w:lineRule="auto"/>
        <w:ind w:left="709" w:hanging="426"/>
      </w:pPr>
      <w:r w:rsidRPr="003E61D6">
        <w:t>i – numer oferty badanej</w:t>
      </w:r>
    </w:p>
    <w:p w:rsidR="000D3C6E" w:rsidRPr="003E61D6" w:rsidRDefault="000D3C6E" w:rsidP="000D3C6E">
      <w:pPr>
        <w:spacing w:after="19" w:line="259" w:lineRule="auto"/>
        <w:ind w:left="709" w:hanging="426"/>
      </w:pPr>
      <w:r w:rsidRPr="003E61D6">
        <w:t>Pi – ocena punktowa oferty badanej. Wynik zaokrągla się do dwóch miejsc po przecinku (od 0,005 w górę).</w:t>
      </w:r>
    </w:p>
    <w:p w:rsidR="000D3C6E" w:rsidRPr="003E61D6" w:rsidRDefault="000D3C6E" w:rsidP="000D3C6E">
      <w:pPr>
        <w:spacing w:after="19" w:line="259" w:lineRule="auto"/>
        <w:ind w:left="709" w:hanging="426"/>
      </w:pPr>
      <w:r w:rsidRPr="003E61D6">
        <w:t>Ci – liczba punktów za kryterium  „cena”;</w:t>
      </w:r>
    </w:p>
    <w:p w:rsidR="000D3C6E" w:rsidRPr="003E61D6" w:rsidRDefault="000D3C6E" w:rsidP="000D3C6E">
      <w:pPr>
        <w:spacing w:after="19" w:line="259" w:lineRule="auto"/>
        <w:ind w:left="709" w:hanging="426"/>
      </w:pPr>
      <w:r w:rsidRPr="003E61D6">
        <w:t>Ti – liczba punktów za kryterium  „termin płatności”.</w:t>
      </w:r>
    </w:p>
    <w:p w:rsidR="000D3C6E" w:rsidRPr="003E61D6" w:rsidRDefault="000D3C6E" w:rsidP="000D3C6E">
      <w:pPr>
        <w:spacing w:after="19" w:line="259" w:lineRule="auto"/>
        <w:ind w:left="284" w:hanging="284"/>
        <w:rPr>
          <w:b/>
          <w:bCs/>
        </w:rPr>
      </w:pPr>
    </w:p>
    <w:p w:rsidR="000D3C6E" w:rsidRPr="003E61D6" w:rsidRDefault="000D3C6E" w:rsidP="000D3C6E">
      <w:pPr>
        <w:widowControl w:val="0"/>
        <w:numPr>
          <w:ilvl w:val="0"/>
          <w:numId w:val="4"/>
        </w:numPr>
        <w:suppressAutoHyphens/>
        <w:spacing w:after="19" w:line="259" w:lineRule="auto"/>
        <w:ind w:left="284" w:hanging="284"/>
      </w:pPr>
      <w:r w:rsidRPr="003E61D6">
        <w:t>Zamówienie zostanie udzielone Wykonawcy, który uzyska największą ilość punktów. 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niższą ceną, a jeżeli zostały złożone oferty o takiej samej cenie lub koszcie, Zamawiający wzywa Wykonawców , którzy złożyli te oferty, do złożenia w terminie określonym przez Zamawiającego ofert dodatkowych.</w:t>
      </w:r>
    </w:p>
    <w:p w:rsidR="00815F13" w:rsidRDefault="00815F13" w:rsidP="00815F13">
      <w:pPr>
        <w:ind w:left="360"/>
      </w:pPr>
    </w:p>
    <w:p w:rsidR="00815F13" w:rsidRDefault="00815F13" w:rsidP="00815F13">
      <w:pPr>
        <w:numPr>
          <w:ilvl w:val="0"/>
          <w:numId w:val="1"/>
        </w:numPr>
      </w:pPr>
      <w:r>
        <w:t>Termin związania ofertą – 30 dni – bieg terminu rozpoczyna się wraz z upływem składania ofert. Wniesienie protestu zawiesza bieg terminu związania ofertą do czasu ostatecznego rozstrzygnięcia protestu.</w:t>
      </w:r>
    </w:p>
    <w:p w:rsidR="00815F13" w:rsidRDefault="00815F13" w:rsidP="00815F13">
      <w:pPr>
        <w:ind w:left="360"/>
      </w:pPr>
    </w:p>
    <w:p w:rsidR="00815F13" w:rsidRDefault="00815F13" w:rsidP="00815F13">
      <w:pPr>
        <w:numPr>
          <w:ilvl w:val="0"/>
          <w:numId w:val="1"/>
        </w:numPr>
      </w:pPr>
      <w:r>
        <w:t>Zamawiający nie przewiduje wnoszenia wadium.</w:t>
      </w:r>
    </w:p>
    <w:p w:rsidR="00815F13" w:rsidRDefault="00815F13" w:rsidP="00815F13"/>
    <w:p w:rsidR="00815F13" w:rsidRDefault="00815F13" w:rsidP="00815F13">
      <w:pPr>
        <w:numPr>
          <w:ilvl w:val="0"/>
          <w:numId w:val="1"/>
        </w:numPr>
      </w:pPr>
      <w:r>
        <w:t>Zamawiający nie zamierza zawierać umowy ramowej.</w:t>
      </w:r>
    </w:p>
    <w:p w:rsidR="00815F13" w:rsidRDefault="00815F13" w:rsidP="00815F13"/>
    <w:p w:rsidR="00815F13" w:rsidRDefault="00815F13" w:rsidP="00815F13">
      <w:pPr>
        <w:numPr>
          <w:ilvl w:val="0"/>
          <w:numId w:val="1"/>
        </w:numPr>
      </w:pPr>
      <w:r>
        <w:t>Zamawiający nie zamierza ustanawiać dynamicznego systemu zakupów.</w:t>
      </w:r>
    </w:p>
    <w:p w:rsidR="00815F13" w:rsidRDefault="00815F13" w:rsidP="00815F13"/>
    <w:p w:rsidR="00815F13" w:rsidRDefault="00815F13" w:rsidP="00815F13">
      <w:pPr>
        <w:numPr>
          <w:ilvl w:val="0"/>
          <w:numId w:val="1"/>
        </w:numPr>
      </w:pPr>
      <w:r>
        <w:t>Zamawiający nie przewiduje wyboru najkorzystniejszej oferty z zastosowaniem aukcji elektronicznej.</w:t>
      </w:r>
    </w:p>
    <w:p w:rsidR="00815F13" w:rsidRDefault="00815F13" w:rsidP="00482DAE"/>
    <w:p w:rsidR="00815F13" w:rsidRDefault="00815F13" w:rsidP="00815F13">
      <w:pPr>
        <w:ind w:left="360" w:firstLine="348"/>
      </w:pPr>
    </w:p>
    <w:p w:rsidR="006876FE" w:rsidRDefault="00B36310" w:rsidP="00B36310">
      <w:pPr>
        <w:ind w:left="5664"/>
      </w:pPr>
      <w:r>
        <w:t>Dyrektor</w:t>
      </w:r>
    </w:p>
    <w:p w:rsidR="00B36310" w:rsidRDefault="00B36310" w:rsidP="00B36310">
      <w:pPr>
        <w:ind w:left="5664"/>
      </w:pPr>
      <w:r>
        <w:t>Iwona Chojecka</w:t>
      </w:r>
    </w:p>
    <w:sectPr w:rsidR="00B36310" w:rsidSect="006876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34AB"/>
    <w:multiLevelType w:val="hybridMultilevel"/>
    <w:tmpl w:val="124EBA00"/>
    <w:lvl w:ilvl="0" w:tplc="C400DB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B270D4"/>
    <w:multiLevelType w:val="hybridMultilevel"/>
    <w:tmpl w:val="1A8CDA1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5BD676E1"/>
    <w:multiLevelType w:val="hybridMultilevel"/>
    <w:tmpl w:val="7804AB94"/>
    <w:lvl w:ilvl="0" w:tplc="658079D6">
      <w:start w:val="1"/>
      <w:numFmt w:val="lowerLetter"/>
      <w:lvlText w:val="%1)"/>
      <w:lvlJc w:val="left"/>
      <w:pPr>
        <w:ind w:left="1069" w:hanging="360"/>
      </w:pPr>
      <w:rPr>
        <w:rFonts w:eastAsia="SimSun" w:cs="Mangal" w:hint="default"/>
        <w:color w:val="00000A"/>
        <w:sz w:val="2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5D8D2D4D"/>
    <w:multiLevelType w:val="hybridMultilevel"/>
    <w:tmpl w:val="0E180AD0"/>
    <w:lvl w:ilvl="0" w:tplc="2EBC5238">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5F13"/>
    <w:rsid w:val="000D3C6E"/>
    <w:rsid w:val="001F008B"/>
    <w:rsid w:val="00296280"/>
    <w:rsid w:val="002D72C6"/>
    <w:rsid w:val="00482DAE"/>
    <w:rsid w:val="005D00A5"/>
    <w:rsid w:val="006876FE"/>
    <w:rsid w:val="00815F13"/>
    <w:rsid w:val="00836AB9"/>
    <w:rsid w:val="00B36310"/>
    <w:rsid w:val="00E545FF"/>
    <w:rsid w:val="00E65603"/>
    <w:rsid w:val="00F71BA2"/>
    <w:rsid w:val="00F965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5F1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D3C6E"/>
    <w:rPr>
      <w:rFonts w:ascii="Tahoma" w:hAnsi="Tahoma" w:cs="Tahoma"/>
      <w:sz w:val="16"/>
      <w:szCs w:val="16"/>
    </w:rPr>
  </w:style>
  <w:style w:type="character" w:customStyle="1" w:styleId="TekstdymkaZnak">
    <w:name w:val="Tekst dymka Znak"/>
    <w:basedOn w:val="Domylnaczcionkaakapitu"/>
    <w:link w:val="Tekstdymka"/>
    <w:uiPriority w:val="99"/>
    <w:semiHidden/>
    <w:rsid w:val="000D3C6E"/>
    <w:rPr>
      <w:rFonts w:ascii="Tahoma" w:eastAsia="Times New Roman" w:hAnsi="Tahoma" w:cs="Tahoma"/>
      <w:sz w:val="16"/>
      <w:szCs w:val="16"/>
      <w:lang w:eastAsia="pl-PL"/>
    </w:rPr>
  </w:style>
  <w:style w:type="paragraph" w:styleId="Akapitzlist">
    <w:name w:val="List Paragraph"/>
    <w:basedOn w:val="Normalny"/>
    <w:uiPriority w:val="34"/>
    <w:qFormat/>
    <w:rsid w:val="005D00A5"/>
    <w:pPr>
      <w:ind w:left="720"/>
      <w:contextualSpacing/>
    </w:pPr>
  </w:style>
</w:styles>
</file>

<file path=word/webSettings.xml><?xml version="1.0" encoding="utf-8"?>
<w:webSettings xmlns:r="http://schemas.openxmlformats.org/officeDocument/2006/relationships" xmlns:w="http://schemas.openxmlformats.org/wordprocessingml/2006/main">
  <w:divs>
    <w:div w:id="15989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779</Words>
  <Characters>4678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 Popiel</cp:lastModifiedBy>
  <cp:revision>10</cp:revision>
  <cp:lastPrinted>2018-10-04T07:28:00Z</cp:lastPrinted>
  <dcterms:created xsi:type="dcterms:W3CDTF">2018-09-29T08:20:00Z</dcterms:created>
  <dcterms:modified xsi:type="dcterms:W3CDTF">2018-10-04T07:47:00Z</dcterms:modified>
</cp:coreProperties>
</file>