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7B" w:rsidRDefault="00C50275">
      <w:pPr>
        <w:rPr>
          <w:lang w:val="pl-PL"/>
        </w:rPr>
      </w:pPr>
      <w:r>
        <w:rPr>
          <w:lang w:val="pl-PL"/>
        </w:rPr>
        <w:t>Scenariusz lekcji matematyki w klasie 8</w:t>
      </w:r>
    </w:p>
    <w:p w:rsidR="00C50275" w:rsidRDefault="00C50275">
      <w:pPr>
        <w:rPr>
          <w:lang w:val="pl-PL"/>
        </w:rPr>
      </w:pPr>
      <w:r>
        <w:rPr>
          <w:lang w:val="pl-PL"/>
        </w:rPr>
        <w:t>Temat: Rodzaje ostrosłupów</w:t>
      </w:r>
    </w:p>
    <w:p w:rsidR="00C50275" w:rsidRDefault="00C50275">
      <w:pPr>
        <w:rPr>
          <w:lang w:val="pl-PL"/>
        </w:rPr>
      </w:pPr>
      <w:r>
        <w:rPr>
          <w:lang w:val="pl-PL"/>
        </w:rPr>
        <w:t>Cel główny:</w:t>
      </w:r>
    </w:p>
    <w:p w:rsidR="00C50275" w:rsidRDefault="00C50275">
      <w:pPr>
        <w:rPr>
          <w:lang w:val="pl-PL"/>
        </w:rPr>
      </w:pPr>
      <w:r w:rsidRPr="00C50275">
        <w:rPr>
          <w:lang w:val="pl-PL"/>
        </w:rPr>
        <w:t xml:space="preserve">Cel główny: </w:t>
      </w:r>
      <w:r>
        <w:rPr>
          <w:lang w:val="pl-PL"/>
        </w:rPr>
        <w:t>r</w:t>
      </w:r>
      <w:r w:rsidRPr="00C50275">
        <w:rPr>
          <w:lang w:val="pl-PL"/>
        </w:rPr>
        <w:t xml:space="preserve">ozpoznawanie, nazywanie i klasyfikowanie ostrosłupów. </w:t>
      </w:r>
    </w:p>
    <w:p w:rsidR="00C50275" w:rsidRDefault="00C50275">
      <w:pPr>
        <w:rPr>
          <w:lang w:val="pl-PL"/>
        </w:rPr>
      </w:pPr>
      <w:r w:rsidRPr="00C50275">
        <w:rPr>
          <w:lang w:val="pl-PL"/>
        </w:rPr>
        <w:t>Cele szczegółowe:</w:t>
      </w:r>
    </w:p>
    <w:p w:rsidR="00C50275" w:rsidRDefault="00C50275">
      <w:pPr>
        <w:rPr>
          <w:lang w:val="pl-PL"/>
        </w:rPr>
      </w:pPr>
      <w:r>
        <w:rPr>
          <w:lang w:val="pl-PL"/>
        </w:rPr>
        <w:t xml:space="preserve"> Uczeń:</w:t>
      </w:r>
    </w:p>
    <w:p w:rsidR="00C50275" w:rsidRDefault="00C50275" w:rsidP="00C50275">
      <w:pPr>
        <w:pStyle w:val="Akapitzlist"/>
        <w:numPr>
          <w:ilvl w:val="0"/>
          <w:numId w:val="1"/>
        </w:numPr>
        <w:rPr>
          <w:lang w:val="pl-PL"/>
        </w:rPr>
      </w:pPr>
      <w:r w:rsidRPr="00C50275">
        <w:rPr>
          <w:lang w:val="pl-PL"/>
        </w:rPr>
        <w:t xml:space="preserve">rozpoznaje wśród figur przestrzennych ostrosłupy, </w:t>
      </w:r>
    </w:p>
    <w:p w:rsidR="00C50275" w:rsidRDefault="00C50275" w:rsidP="00C50275">
      <w:pPr>
        <w:pStyle w:val="Akapitzlist"/>
        <w:numPr>
          <w:ilvl w:val="0"/>
          <w:numId w:val="1"/>
        </w:numPr>
        <w:rPr>
          <w:lang w:val="pl-PL"/>
        </w:rPr>
      </w:pPr>
      <w:r w:rsidRPr="00C50275">
        <w:rPr>
          <w:lang w:val="pl-PL"/>
        </w:rPr>
        <w:t xml:space="preserve">wskazuje wierzchołki i podaje ich liczbę, </w:t>
      </w:r>
    </w:p>
    <w:p w:rsidR="00C50275" w:rsidRDefault="00C50275" w:rsidP="00C50275">
      <w:pPr>
        <w:pStyle w:val="Akapitzlist"/>
        <w:numPr>
          <w:ilvl w:val="0"/>
          <w:numId w:val="1"/>
        </w:numPr>
        <w:rPr>
          <w:lang w:val="pl-PL"/>
        </w:rPr>
      </w:pPr>
      <w:r w:rsidRPr="00C50275">
        <w:rPr>
          <w:lang w:val="pl-PL"/>
        </w:rPr>
        <w:t xml:space="preserve">wskazuje krawędzie i podaje ich liczbę, </w:t>
      </w:r>
    </w:p>
    <w:p w:rsidR="00C50275" w:rsidRDefault="00C50275" w:rsidP="00C50275">
      <w:pPr>
        <w:pStyle w:val="Akapitzlist"/>
        <w:numPr>
          <w:ilvl w:val="0"/>
          <w:numId w:val="1"/>
        </w:numPr>
        <w:rPr>
          <w:lang w:val="pl-PL"/>
        </w:rPr>
      </w:pPr>
      <w:r w:rsidRPr="00C50275">
        <w:rPr>
          <w:lang w:val="pl-PL"/>
        </w:rPr>
        <w:t xml:space="preserve">nazywa ostrosłupy, klasyfikuje je, </w:t>
      </w:r>
    </w:p>
    <w:p w:rsidR="00C50275" w:rsidRDefault="00C50275" w:rsidP="00C50275">
      <w:pPr>
        <w:pStyle w:val="Akapitzlist"/>
        <w:numPr>
          <w:ilvl w:val="0"/>
          <w:numId w:val="1"/>
        </w:numPr>
        <w:rPr>
          <w:lang w:val="pl-PL"/>
        </w:rPr>
      </w:pPr>
      <w:r w:rsidRPr="00C50275">
        <w:rPr>
          <w:lang w:val="pl-PL"/>
        </w:rPr>
        <w:t>oblicza długość krawędzi bocznej, krawędzi podstawy oraz sumę długości krawędzi ostrosłupa</w:t>
      </w:r>
    </w:p>
    <w:p w:rsidR="00C50275" w:rsidRDefault="00C50275" w:rsidP="00C50275">
      <w:pPr>
        <w:rPr>
          <w:lang w:val="pl-PL"/>
        </w:rPr>
      </w:pPr>
      <w:r>
        <w:rPr>
          <w:lang w:val="pl-PL"/>
        </w:rPr>
        <w:t xml:space="preserve">Formy pracy: praca zbiorowa, </w:t>
      </w:r>
      <w:r w:rsidRPr="00C50275">
        <w:rPr>
          <w:lang w:val="pl-PL"/>
        </w:rPr>
        <w:t>praca indywidualna</w:t>
      </w:r>
      <w:r>
        <w:rPr>
          <w:lang w:val="pl-PL"/>
        </w:rPr>
        <w:t xml:space="preserve">, </w:t>
      </w:r>
      <w:r w:rsidRPr="00C50275">
        <w:rPr>
          <w:lang w:val="pl-PL"/>
        </w:rPr>
        <w:t>praca w grupie</w:t>
      </w:r>
    </w:p>
    <w:p w:rsidR="00C50275" w:rsidRDefault="00C50275" w:rsidP="00C50275">
      <w:pPr>
        <w:rPr>
          <w:lang w:val="pl-PL"/>
        </w:rPr>
      </w:pPr>
      <w:r>
        <w:rPr>
          <w:lang w:val="pl-PL"/>
        </w:rPr>
        <w:t xml:space="preserve">Metody pracy: </w:t>
      </w:r>
      <w:r w:rsidRPr="00C50275">
        <w:rPr>
          <w:lang w:val="pl-PL"/>
        </w:rPr>
        <w:t>pogadanka</w:t>
      </w:r>
      <w:r>
        <w:rPr>
          <w:lang w:val="pl-PL"/>
        </w:rPr>
        <w:t xml:space="preserve">, </w:t>
      </w:r>
      <w:r w:rsidRPr="00C50275">
        <w:rPr>
          <w:lang w:val="pl-PL"/>
        </w:rPr>
        <w:t>pokaz animacji</w:t>
      </w:r>
      <w:r>
        <w:rPr>
          <w:lang w:val="pl-PL"/>
        </w:rPr>
        <w:t xml:space="preserve">, </w:t>
      </w:r>
      <w:r w:rsidRPr="00C50275">
        <w:rPr>
          <w:lang w:val="pl-PL"/>
        </w:rPr>
        <w:t>ćwiczenia praktyczne</w:t>
      </w:r>
    </w:p>
    <w:p w:rsidR="00AE33BB" w:rsidRDefault="00AE33BB" w:rsidP="00C50275">
      <w:pPr>
        <w:rPr>
          <w:lang w:val="pl-PL"/>
        </w:rPr>
      </w:pPr>
      <w:r>
        <w:rPr>
          <w:lang w:val="pl-PL"/>
        </w:rPr>
        <w:t xml:space="preserve">Środki dydaktyczne: </w:t>
      </w:r>
      <w:r w:rsidRPr="00AE33BB">
        <w:rPr>
          <w:lang w:val="pl-PL"/>
        </w:rPr>
        <w:t>tablica interaktywna z dostępem do Internetu</w:t>
      </w:r>
      <w:r>
        <w:rPr>
          <w:lang w:val="pl-PL"/>
        </w:rPr>
        <w:t>, m</w:t>
      </w:r>
      <w:r w:rsidRPr="00AE33BB">
        <w:rPr>
          <w:lang w:val="pl-PL"/>
        </w:rPr>
        <w:t>odele brył</w:t>
      </w:r>
      <w:r>
        <w:rPr>
          <w:lang w:val="pl-PL"/>
        </w:rPr>
        <w:t>, Matematyka z plusem 8:</w:t>
      </w:r>
      <w:r w:rsidRPr="00AE33BB">
        <w:rPr>
          <w:lang w:val="pl-PL"/>
        </w:rPr>
        <w:t xml:space="preserve"> </w:t>
      </w:r>
      <w:proofErr w:type="spellStart"/>
      <w:r w:rsidRPr="00AE33BB">
        <w:rPr>
          <w:lang w:val="pl-PL"/>
        </w:rPr>
        <w:t>multipodręcznik</w:t>
      </w:r>
      <w:proofErr w:type="spellEnd"/>
      <w:r w:rsidRPr="00AE33BB">
        <w:rPr>
          <w:lang w:val="pl-PL"/>
        </w:rPr>
        <w:t xml:space="preserve"> / </w:t>
      </w:r>
      <w:proofErr w:type="spellStart"/>
      <w:r w:rsidRPr="00AE33BB">
        <w:rPr>
          <w:lang w:val="pl-PL"/>
        </w:rPr>
        <w:t>multićwiczenia</w:t>
      </w:r>
      <w:proofErr w:type="spellEnd"/>
    </w:p>
    <w:p w:rsidR="00AE33BB" w:rsidRDefault="00AE33BB" w:rsidP="00C50275">
      <w:pPr>
        <w:rPr>
          <w:lang w:val="pl-PL"/>
        </w:rPr>
      </w:pPr>
    </w:p>
    <w:p w:rsidR="00AE33BB" w:rsidRPr="00141F01" w:rsidRDefault="00AE33BB" w:rsidP="00C50275">
      <w:pPr>
        <w:rPr>
          <w:b/>
          <w:lang w:val="pl-PL"/>
        </w:rPr>
      </w:pPr>
      <w:r w:rsidRPr="00141F01">
        <w:rPr>
          <w:b/>
          <w:lang w:val="pl-PL"/>
        </w:rPr>
        <w:t>Przebieg lekcji:</w:t>
      </w:r>
    </w:p>
    <w:p w:rsidR="00AE33BB" w:rsidRPr="00141F01" w:rsidRDefault="00AE33BB" w:rsidP="00C50275">
      <w:pPr>
        <w:rPr>
          <w:u w:val="single"/>
          <w:lang w:val="pl-PL"/>
        </w:rPr>
      </w:pPr>
      <w:r w:rsidRPr="00141F01">
        <w:rPr>
          <w:u w:val="single"/>
          <w:lang w:val="pl-PL"/>
        </w:rPr>
        <w:t xml:space="preserve">Część wstępna: </w:t>
      </w:r>
    </w:p>
    <w:p w:rsidR="00AE33BB" w:rsidRDefault="00AE33BB" w:rsidP="00C50275">
      <w:pPr>
        <w:rPr>
          <w:lang w:val="pl-PL"/>
        </w:rPr>
      </w:pPr>
      <w:r w:rsidRPr="00AE33BB">
        <w:rPr>
          <w:lang w:val="pl-PL"/>
        </w:rPr>
        <w:t xml:space="preserve">1. Czynności organizacyjne. </w:t>
      </w:r>
    </w:p>
    <w:p w:rsidR="00AE33BB" w:rsidRDefault="00AE33BB" w:rsidP="00C50275">
      <w:pPr>
        <w:rPr>
          <w:lang w:val="pl-PL"/>
        </w:rPr>
      </w:pPr>
      <w:r w:rsidRPr="00AE33BB">
        <w:rPr>
          <w:lang w:val="pl-PL"/>
        </w:rPr>
        <w:t>2. Przypomnienie najważniejszych pojęć dotyczących graniastosłupów.</w:t>
      </w:r>
    </w:p>
    <w:p w:rsidR="00AE33BB" w:rsidRDefault="00AE33BB" w:rsidP="00C50275">
      <w:pPr>
        <w:rPr>
          <w:lang w:val="pl-PL"/>
        </w:rPr>
      </w:pPr>
      <w:r w:rsidRPr="00AE33BB">
        <w:rPr>
          <w:lang w:val="pl-PL"/>
        </w:rPr>
        <w:t xml:space="preserve">3. Prezentacja animacji </w:t>
      </w:r>
      <w:r>
        <w:rPr>
          <w:lang w:val="pl-PL"/>
        </w:rPr>
        <w:t xml:space="preserve"> - w</w:t>
      </w:r>
      <w:r w:rsidRPr="00AE33BB">
        <w:rPr>
          <w:lang w:val="pl-PL"/>
        </w:rPr>
        <w:t>ykonanie przez jednego z uczniów ćwiczenia do prezentowanej animacji.</w:t>
      </w:r>
    </w:p>
    <w:p w:rsidR="00141F01" w:rsidRDefault="00141F01" w:rsidP="00C50275">
      <w:pPr>
        <w:rPr>
          <w:lang w:val="pl-PL"/>
        </w:rPr>
      </w:pPr>
      <w:hyperlink r:id="rId5" w:history="1">
        <w:r w:rsidRPr="002B3F69">
          <w:rPr>
            <w:rStyle w:val="Hipercze"/>
            <w:lang w:val="pl-PL"/>
          </w:rPr>
          <w:t>https://www.youtube.com/watch?v=Tb3hmPJx0Ns</w:t>
        </w:r>
      </w:hyperlink>
    </w:p>
    <w:p w:rsidR="00AE33BB" w:rsidRPr="00141F01" w:rsidRDefault="00AE33BB" w:rsidP="00C50275">
      <w:pPr>
        <w:rPr>
          <w:u w:val="single"/>
          <w:lang w:val="pl-PL"/>
        </w:rPr>
      </w:pPr>
      <w:r w:rsidRPr="00141F01">
        <w:rPr>
          <w:u w:val="single"/>
          <w:lang w:val="pl-PL"/>
        </w:rPr>
        <w:t xml:space="preserve">Część główna: </w:t>
      </w:r>
    </w:p>
    <w:p w:rsidR="00AE33BB" w:rsidRDefault="00AE33BB" w:rsidP="00C50275">
      <w:pPr>
        <w:rPr>
          <w:lang w:val="pl-PL"/>
        </w:rPr>
      </w:pPr>
      <w:r w:rsidRPr="00AE33BB">
        <w:rPr>
          <w:lang w:val="pl-PL"/>
        </w:rPr>
        <w:t xml:space="preserve">1. Zapoznanie uczniów z celami lekcji, podanie tematu. </w:t>
      </w:r>
    </w:p>
    <w:p w:rsidR="00AE33BB" w:rsidRDefault="00AE33BB" w:rsidP="00C50275">
      <w:pPr>
        <w:rPr>
          <w:lang w:val="pl-PL"/>
        </w:rPr>
      </w:pPr>
      <w:r>
        <w:rPr>
          <w:lang w:val="pl-PL"/>
        </w:rPr>
        <w:t>2</w:t>
      </w:r>
      <w:r w:rsidR="00141F01">
        <w:rPr>
          <w:lang w:val="pl-PL"/>
        </w:rPr>
        <w:t xml:space="preserve">. </w:t>
      </w:r>
      <w:r w:rsidRPr="00AE33BB">
        <w:rPr>
          <w:lang w:val="pl-PL"/>
        </w:rPr>
        <w:t xml:space="preserve">Podział uczniów na trzy grupy. Każda grupa otrzymuje kilka modeli brył. Zadaniem każdej grupy jest wyodrębnienie spośród brył ostrosłupów oraz ich nazwanie i opisanie. </w:t>
      </w:r>
      <w:bookmarkStart w:id="0" w:name="_GoBack"/>
      <w:bookmarkEnd w:id="0"/>
    </w:p>
    <w:p w:rsidR="00AE33BB" w:rsidRDefault="00141F01" w:rsidP="00C50275">
      <w:pPr>
        <w:rPr>
          <w:lang w:val="pl-PL"/>
        </w:rPr>
      </w:pPr>
      <w:r>
        <w:rPr>
          <w:lang w:val="pl-PL"/>
        </w:rPr>
        <w:t>3</w:t>
      </w:r>
      <w:r w:rsidR="00AE33BB" w:rsidRPr="00AE33BB">
        <w:rPr>
          <w:lang w:val="pl-PL"/>
        </w:rPr>
        <w:t xml:space="preserve">. Ćwiczenia praktyczne - kolejni uczniowie wykonują ćwiczenia na tablicy interaktywnej z wykorzystaniem </w:t>
      </w:r>
      <w:proofErr w:type="spellStart"/>
      <w:r w:rsidR="00AE33BB" w:rsidRPr="00AE33BB">
        <w:rPr>
          <w:lang w:val="pl-PL"/>
        </w:rPr>
        <w:t>multićwiczeń</w:t>
      </w:r>
      <w:proofErr w:type="spellEnd"/>
      <w:r w:rsidR="00AE33BB" w:rsidRPr="00AE33BB">
        <w:rPr>
          <w:lang w:val="pl-PL"/>
        </w:rPr>
        <w:t xml:space="preserve"> (ćw. 1,2,3,4,5 str.70 i 71). </w:t>
      </w:r>
    </w:p>
    <w:p w:rsidR="00AE33BB" w:rsidRPr="00141F01" w:rsidRDefault="00AE33BB" w:rsidP="00C50275">
      <w:pPr>
        <w:rPr>
          <w:u w:val="single"/>
          <w:lang w:val="pl-PL"/>
        </w:rPr>
      </w:pPr>
      <w:r w:rsidRPr="00141F01">
        <w:rPr>
          <w:u w:val="single"/>
          <w:lang w:val="pl-PL"/>
        </w:rPr>
        <w:t xml:space="preserve">Część podsumowująca: </w:t>
      </w:r>
    </w:p>
    <w:p w:rsidR="00AE33BB" w:rsidRDefault="00AE33BB" w:rsidP="00C50275">
      <w:pPr>
        <w:rPr>
          <w:lang w:val="pl-PL"/>
        </w:rPr>
      </w:pPr>
      <w:r w:rsidRPr="00AE33BB">
        <w:rPr>
          <w:lang w:val="pl-PL"/>
        </w:rPr>
        <w:t>1. Wykonanie notatki do lekcji przez uczn</w:t>
      </w:r>
      <w:r>
        <w:rPr>
          <w:lang w:val="pl-PL"/>
        </w:rPr>
        <w:t xml:space="preserve">iów w oparciu o </w:t>
      </w:r>
      <w:proofErr w:type="spellStart"/>
      <w:r>
        <w:rPr>
          <w:lang w:val="pl-PL"/>
        </w:rPr>
        <w:t>multipodręcznik</w:t>
      </w:r>
      <w:proofErr w:type="spellEnd"/>
      <w:r w:rsidRPr="00AE33BB">
        <w:rPr>
          <w:lang w:val="pl-PL"/>
        </w:rPr>
        <w:t xml:space="preserve">. </w:t>
      </w:r>
    </w:p>
    <w:p w:rsidR="00AE33BB" w:rsidRPr="00AE33BB" w:rsidRDefault="00AE33BB" w:rsidP="00C50275">
      <w:pPr>
        <w:rPr>
          <w:lang w:val="pl-PL"/>
        </w:rPr>
      </w:pPr>
      <w:r w:rsidRPr="00AE33BB">
        <w:rPr>
          <w:lang w:val="pl-PL"/>
        </w:rPr>
        <w:t>2. Zadanie i omówienie przez nauczyciela pracy domowej. (Sprawdź czy umiesz str.183)</w:t>
      </w:r>
    </w:p>
    <w:sectPr w:rsidR="00AE33BB" w:rsidRPr="00AE33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437"/>
    <w:multiLevelType w:val="hybridMultilevel"/>
    <w:tmpl w:val="BEF4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5"/>
    <w:rsid w:val="00141F01"/>
    <w:rsid w:val="00613A7B"/>
    <w:rsid w:val="00AE33BB"/>
    <w:rsid w:val="00C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C570"/>
  <w15:chartTrackingRefBased/>
  <w15:docId w15:val="{779795CF-85E2-4046-92A1-7278D57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3hmPJx0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2022-05-20T10:37:00Z</dcterms:created>
  <dcterms:modified xsi:type="dcterms:W3CDTF">2022-05-20T11:08:00Z</dcterms:modified>
</cp:coreProperties>
</file>