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7A" w:rsidRPr="00FC717A" w:rsidRDefault="00FC717A" w:rsidP="00FC717A">
      <w:pPr>
        <w:jc w:val="center"/>
        <w:rPr>
          <w:b/>
        </w:rPr>
      </w:pPr>
      <w:r w:rsidRPr="00FC717A">
        <w:rPr>
          <w:b/>
        </w:rPr>
        <w:t>SZKOLENIE NAUCZYCIELI</w:t>
      </w:r>
    </w:p>
    <w:p w:rsidR="00FC717A" w:rsidRDefault="00FC717A">
      <w:r>
        <w:tab/>
        <w:t xml:space="preserve">Na początku lutego 2022r. wszyscy nauczyciele Szkoły Podstawowej w Lelkowie wzięli udział w szkoleniu </w:t>
      </w:r>
      <w:proofErr w:type="spellStart"/>
      <w:r>
        <w:t>online</w:t>
      </w:r>
      <w:proofErr w:type="spellEnd"/>
      <w:r>
        <w:t xml:space="preserve"> nt. „Monitor dotykowy  Samsung Flip 2 w twojej szkole – rewolucja w nauczaniu” organizowanym przez firmę VULCAN.</w:t>
      </w:r>
    </w:p>
    <w:p w:rsidR="00FC717A" w:rsidRDefault="00FC717A">
      <w:r>
        <w:tab/>
        <w:t>Zostały omówione następujące zagadnienia:</w:t>
      </w:r>
    </w:p>
    <w:p w:rsidR="00FC717A" w:rsidRDefault="00FC717A">
      <w:r>
        <w:t>- funkcje monitora,</w:t>
      </w:r>
    </w:p>
    <w:p w:rsidR="00FC717A" w:rsidRDefault="00FC717A">
      <w:r>
        <w:t>-najważniejsze cechy,</w:t>
      </w:r>
    </w:p>
    <w:p w:rsidR="00FC717A" w:rsidRDefault="00FC717A">
      <w:r>
        <w:t>-wykorzystywanie monitora w nauce stacjonarnej i zdalnej,</w:t>
      </w:r>
    </w:p>
    <w:p w:rsidR="00FC717A" w:rsidRDefault="00FC717A">
      <w:r>
        <w:t>- podłączanie urządzeń,</w:t>
      </w:r>
    </w:p>
    <w:p w:rsidR="00FC717A" w:rsidRDefault="00FC717A">
      <w:r>
        <w:t>- tryby pracy,</w:t>
      </w:r>
    </w:p>
    <w:p w:rsidR="00FC717A" w:rsidRDefault="00FC717A">
      <w:r>
        <w:t>- tworzenie dokumentów, np. notatek z lekcji,</w:t>
      </w:r>
    </w:p>
    <w:p w:rsidR="00FC717A" w:rsidRDefault="00FC717A">
      <w:r>
        <w:t>- wykorzystanie materiałów z wydawnictw edukacyjnych i dostępnych w Internecie.</w:t>
      </w:r>
    </w:p>
    <w:p w:rsidR="002964FA" w:rsidRDefault="00FC717A">
      <w:r>
        <w:tab/>
        <w:t>Na zakończenie zaprezentowane zostały przykładowe lekcje z wykorzystaniem monitora.</w:t>
      </w:r>
    </w:p>
    <w:p w:rsidR="002964FA" w:rsidRPr="002964FA" w:rsidRDefault="002964FA" w:rsidP="002964FA"/>
    <w:p w:rsidR="002964FA" w:rsidRPr="002964FA" w:rsidRDefault="002964FA" w:rsidP="002964FA"/>
    <w:p w:rsidR="002964FA" w:rsidRDefault="002964FA" w:rsidP="002964FA"/>
    <w:p w:rsidR="00FC717A" w:rsidRPr="002964FA" w:rsidRDefault="002964FA" w:rsidP="002964FA">
      <w:r>
        <w:rPr>
          <w:noProof/>
          <w:lang w:eastAsia="pl-PL"/>
        </w:rPr>
        <w:drawing>
          <wp:inline distT="0" distB="0" distL="0" distR="0">
            <wp:extent cx="5760720" cy="323882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17A" w:rsidRPr="002964FA" w:rsidSect="0094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17A"/>
    <w:rsid w:val="002964FA"/>
    <w:rsid w:val="00945E7A"/>
    <w:rsid w:val="00D36E36"/>
    <w:rsid w:val="00FC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</dc:creator>
  <cp:lastModifiedBy>Marian R</cp:lastModifiedBy>
  <cp:revision>2</cp:revision>
  <dcterms:created xsi:type="dcterms:W3CDTF">2022-02-14T18:32:00Z</dcterms:created>
  <dcterms:modified xsi:type="dcterms:W3CDTF">2022-02-14T18:43:00Z</dcterms:modified>
</cp:coreProperties>
</file>