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33" w:rsidRDefault="00DD6333" w:rsidP="00DD6333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D6333" w:rsidRDefault="00DD6333" w:rsidP="00DD6333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D6333" w:rsidRDefault="00DD6333" w:rsidP="00DD6333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D6333" w:rsidRDefault="00DD6333" w:rsidP="00DD6333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459C" w:rsidRDefault="0042459C" w:rsidP="00DD6333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Lelkowo,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2019</w:t>
      </w:r>
      <w:r>
        <w:rPr>
          <w:rFonts w:ascii="Arial" w:hAnsi="Arial" w:cs="Arial"/>
          <w:color w:val="000000"/>
          <w:sz w:val="22"/>
          <w:szCs w:val="22"/>
        </w:rPr>
        <w:t>.10.07.</w:t>
      </w:r>
    </w:p>
    <w:p w:rsidR="0042459C" w:rsidRDefault="0042459C" w:rsidP="004245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459C" w:rsidRDefault="0042459C" w:rsidP="00424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459C" w:rsidRDefault="0042459C" w:rsidP="00424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INFORMACJA Z SESJI OTWARCIA OFERT</w:t>
      </w:r>
    </w:p>
    <w:p w:rsidR="0042459C" w:rsidRDefault="0042459C" w:rsidP="004245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459C" w:rsidRDefault="0042459C" w:rsidP="004245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D6333" w:rsidRDefault="0042459C" w:rsidP="004245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dot.: postępowania o udzielenie zamówienia publicznego. </w:t>
      </w:r>
    </w:p>
    <w:p w:rsidR="0042459C" w:rsidRDefault="0042459C" w:rsidP="004245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 zadania: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„Dostawa lekkiego oleju opałowego typu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Ekoterm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Plus”</w:t>
      </w:r>
    </w:p>
    <w:p w:rsidR="0042459C" w:rsidRDefault="0042459C" w:rsidP="004245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459C" w:rsidRDefault="0042459C" w:rsidP="004245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sfinansowanie zamówienia w wysokości </w:t>
      </w:r>
      <w:r>
        <w:rPr>
          <w:rFonts w:ascii="Arial" w:hAnsi="Arial" w:cs="Arial"/>
          <w:b/>
          <w:color w:val="000000"/>
          <w:sz w:val="22"/>
          <w:szCs w:val="22"/>
        </w:rPr>
        <w:t>256 750,20 zł</w:t>
      </w:r>
    </w:p>
    <w:p w:rsidR="0042459C" w:rsidRDefault="0042459C" w:rsidP="004245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459C" w:rsidRDefault="0042459C" w:rsidP="004245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Szkoła Podstawowa w Lelkowie informuje, że w dniu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201</w:t>
      </w:r>
      <w:r>
        <w:rPr>
          <w:rFonts w:ascii="Arial" w:hAnsi="Arial" w:cs="Arial"/>
          <w:color w:val="000000"/>
          <w:sz w:val="22"/>
          <w:szCs w:val="22"/>
        </w:rPr>
        <w:t>9.10.04 o godzinie 09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05</w:t>
      </w:r>
      <w:r>
        <w:rPr>
          <w:rFonts w:ascii="Arial" w:hAnsi="Arial" w:cs="Arial"/>
          <w:color w:val="000000"/>
          <w:sz w:val="22"/>
          <w:szCs w:val="22"/>
        </w:rPr>
        <w:t xml:space="preserve"> odbyło się otwarcie ofert. Złożono następujące oferty:</w:t>
      </w:r>
    </w:p>
    <w:p w:rsidR="0042459C" w:rsidRDefault="0042459C" w:rsidP="004245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</w:p>
    <w:tbl>
      <w:tblPr>
        <w:tblW w:w="108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559"/>
        <w:gridCol w:w="2410"/>
        <w:gridCol w:w="1842"/>
        <w:gridCol w:w="1985"/>
        <w:gridCol w:w="2659"/>
      </w:tblGrid>
      <w:tr w:rsidR="0042459C" w:rsidTr="00DD6333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9C" w:rsidRDefault="0042459C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highlight w:val="white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9C" w:rsidRDefault="0042459C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Nazwa wykonawcy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9C" w:rsidRDefault="0042459C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Adres Wykonawcy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9C" w:rsidRDefault="0042459C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brutto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9C" w:rsidRDefault="0042459C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Inne informacje podlegające odczytaniu</w:t>
            </w:r>
          </w:p>
        </w:tc>
      </w:tr>
      <w:tr w:rsidR="00DD6333" w:rsidTr="00DD633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Default="00DD6333" w:rsidP="00DD6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Default="00DD6333" w:rsidP="00DD6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Default="00DD6333" w:rsidP="00DD6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Default="00DD6333" w:rsidP="00DD6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white"/>
              </w:rPr>
              <w:t>Termin wykonania zamówienia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white"/>
              </w:rPr>
              <w:t>Warunki płatności</w:t>
            </w:r>
          </w:p>
        </w:tc>
      </w:tr>
      <w:tr w:rsidR="00DD6333" w:rsidTr="00DD6333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Boss19</w:t>
            </w:r>
          </w:p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Spółka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proofErr w:type="spellStart"/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ul.Młodkowskiego</w:t>
            </w:r>
            <w:proofErr w:type="spellEnd"/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 40A</w:t>
            </w:r>
          </w:p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11 – 700 Mrągowo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221 520,00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październik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2019</w:t>
            </w: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 –grudzień 2020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30 dniowy termin płatności</w:t>
            </w:r>
          </w:p>
        </w:tc>
      </w:tr>
      <w:tr w:rsidR="00DD6333" w:rsidTr="00DD6333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proofErr w:type="spellStart"/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Falco</w:t>
            </w:r>
            <w:proofErr w:type="spellEnd"/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 Mazurkiewicz i wspólnicy </w:t>
            </w:r>
            <w:proofErr w:type="spellStart"/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Sp.j</w:t>
            </w:r>
            <w:proofErr w:type="spellEnd"/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Ul. Pstrowskiego 28</w:t>
            </w:r>
          </w:p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10 – 602 Olsztyn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230 750,00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październik </w:t>
            </w: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2019 –grudzień 2020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3" w:rsidRPr="00DD6333" w:rsidRDefault="00DD6333" w:rsidP="00DD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DD6333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30 dniowy termin płatności</w:t>
            </w:r>
          </w:p>
        </w:tc>
      </w:tr>
    </w:tbl>
    <w:p w:rsidR="0042459C" w:rsidRDefault="0042459C" w:rsidP="004245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42459C" w:rsidRDefault="0042459C" w:rsidP="0042459C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Wykonawca, w terminie 3 dni od dnia od zamieszczenia na stronie internetowej informacji z otwarcia ofert przekazuje zamawiającemu oświadczenie o przynależności lub braku przynależności do tej samej grupy kapitałowej, o której mowa w art. 24 ust.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23 ustawy.  </w:t>
      </w:r>
    </w:p>
    <w:p w:rsidR="0042459C" w:rsidRDefault="0042459C" w:rsidP="0042459C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Wraz ze złożeniem oświadczenia, wykonawca może przedstawić dowody, że powiązania z innym wykonawcą nie prowadzą do zakłócenia konkurencji w postępowaniu o udzielenie zamówienia.</w:t>
      </w:r>
    </w:p>
    <w:p w:rsidR="0042459C" w:rsidRDefault="0042459C" w:rsidP="0042459C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42459C" w:rsidRDefault="0042459C" w:rsidP="0042459C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42459C" w:rsidRDefault="0042459C" w:rsidP="0042459C">
      <w:pPr>
        <w:widowControl w:val="0"/>
        <w:autoSpaceDE w:val="0"/>
        <w:autoSpaceDN w:val="0"/>
        <w:adjustRightInd w:val="0"/>
        <w:ind w:left="5948" w:firstLine="4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Kierownik Zamawiającego</w:t>
      </w:r>
    </w:p>
    <w:p w:rsidR="0042459C" w:rsidRDefault="0042459C" w:rsidP="0042459C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Dyrektor szkoły</w:t>
      </w:r>
    </w:p>
    <w:p w:rsidR="0042459C" w:rsidRDefault="0042459C" w:rsidP="0042459C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Iwona Chojecka</w:t>
      </w:r>
    </w:p>
    <w:p w:rsidR="0042459C" w:rsidRDefault="0042459C" w:rsidP="004245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06B7A" w:rsidRDefault="00E06B7A"/>
    <w:sectPr w:rsidR="00E06B7A" w:rsidSect="00424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459C"/>
    <w:rsid w:val="00321A1B"/>
    <w:rsid w:val="0042459C"/>
    <w:rsid w:val="00BE3A74"/>
    <w:rsid w:val="00DD6333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3</cp:revision>
  <cp:lastPrinted>2019-10-04T07:47:00Z</cp:lastPrinted>
  <dcterms:created xsi:type="dcterms:W3CDTF">2019-10-04T07:31:00Z</dcterms:created>
  <dcterms:modified xsi:type="dcterms:W3CDTF">2019-10-04T07:47:00Z</dcterms:modified>
</cp:coreProperties>
</file>